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257C" w14:textId="77777777" w:rsidR="002313C6" w:rsidRDefault="002313C6" w:rsidP="00B37555"/>
    <w:p w14:paraId="3CEBFE73" w14:textId="3087D751" w:rsidR="00324771" w:rsidRDefault="00324771" w:rsidP="00324771">
      <w:pPr>
        <w:pStyle w:val="Rubrik1"/>
      </w:pPr>
      <w:r>
        <w:t>Stöddokument språk och hälsa</w:t>
      </w:r>
    </w:p>
    <w:p w14:paraId="448D6296" w14:textId="77777777" w:rsidR="00324771" w:rsidRPr="00353909" w:rsidRDefault="00324771" w:rsidP="009326E5">
      <w:pPr>
        <w:pStyle w:val="Rubrik2"/>
      </w:pPr>
      <w:bookmarkStart w:id="0" w:name="_Toc210642746"/>
      <w:r w:rsidRPr="00353909">
        <w:t>Vad är insatsen Språk och hälsa</w:t>
      </w:r>
      <w:bookmarkEnd w:id="0"/>
      <w:r w:rsidRPr="00353909">
        <w:t xml:space="preserve"> </w:t>
      </w:r>
    </w:p>
    <w:p w14:paraId="7F0BE20A" w14:textId="77777777" w:rsidR="00324771" w:rsidRDefault="00324771" w:rsidP="00324771">
      <w:pPr>
        <w:rPr>
          <w:rFonts w:ascii="Times New Roman" w:hAnsi="Times New Roman" w:cs="Times New Roman"/>
        </w:rPr>
      </w:pPr>
      <w:r w:rsidRPr="009406F4">
        <w:rPr>
          <w:rFonts w:ascii="Times New Roman" w:hAnsi="Times New Roman" w:cs="Times New Roman"/>
        </w:rPr>
        <w:t xml:space="preserve">Insatsen syftar till </w:t>
      </w:r>
      <w:r>
        <w:rPr>
          <w:rFonts w:ascii="Times New Roman" w:hAnsi="Times New Roman" w:cs="Times New Roman"/>
        </w:rPr>
        <w:t xml:space="preserve">att stärka möjligheten till egen försörjning </w:t>
      </w:r>
      <w:r w:rsidRPr="009406F4">
        <w:rPr>
          <w:rFonts w:ascii="Times New Roman" w:hAnsi="Times New Roman" w:cs="Times New Roman"/>
        </w:rPr>
        <w:t xml:space="preserve">för </w:t>
      </w:r>
      <w:r>
        <w:rPr>
          <w:rFonts w:ascii="Times New Roman" w:hAnsi="Times New Roman" w:cs="Times New Roman"/>
        </w:rPr>
        <w:t xml:space="preserve">personer </w:t>
      </w:r>
      <w:r w:rsidRPr="009406F4">
        <w:rPr>
          <w:rFonts w:ascii="Times New Roman" w:hAnsi="Times New Roman" w:cs="Times New Roman"/>
        </w:rPr>
        <w:t xml:space="preserve">som </w:t>
      </w:r>
      <w:r>
        <w:rPr>
          <w:rFonts w:ascii="Times New Roman" w:hAnsi="Times New Roman" w:cs="Times New Roman"/>
        </w:rPr>
        <w:t>har försörjningsstöd. Insatsen riktar sig till deltagare som är avslutade/avbrottade från SFI på grund av låg eller ingen</w:t>
      </w:r>
      <w:r w:rsidRPr="009406F4">
        <w:rPr>
          <w:rFonts w:ascii="Times New Roman" w:hAnsi="Times New Roman" w:cs="Times New Roman"/>
        </w:rPr>
        <w:t xml:space="preserve"> progression</w:t>
      </w:r>
      <w:r>
        <w:rPr>
          <w:rFonts w:ascii="Times New Roman" w:hAnsi="Times New Roman" w:cs="Times New Roman"/>
        </w:rPr>
        <w:t>. Deltagarna ska ha någon form av o</w:t>
      </w:r>
      <w:r w:rsidRPr="001C3CB4">
        <w:rPr>
          <w:rFonts w:ascii="Times New Roman" w:hAnsi="Times New Roman" w:cs="Times New Roman"/>
        </w:rPr>
        <w:t>häls</w:t>
      </w:r>
      <w:r>
        <w:rPr>
          <w:rFonts w:ascii="Times New Roman" w:hAnsi="Times New Roman" w:cs="Times New Roman"/>
        </w:rPr>
        <w:t xml:space="preserve">a. </w:t>
      </w:r>
    </w:p>
    <w:p w14:paraId="05EB99C4" w14:textId="77777777" w:rsidR="00324771" w:rsidRDefault="00324771" w:rsidP="00324771">
      <w:pPr>
        <w:rPr>
          <w:rFonts w:ascii="Times New Roman" w:hAnsi="Times New Roman" w:cs="Times New Roman"/>
        </w:rPr>
      </w:pPr>
      <w:r w:rsidRPr="009406F4">
        <w:rPr>
          <w:rFonts w:ascii="Times New Roman" w:hAnsi="Times New Roman" w:cs="Times New Roman"/>
        </w:rPr>
        <w:t xml:space="preserve">Stegförflyttningar ska </w:t>
      </w:r>
      <w:r>
        <w:rPr>
          <w:rFonts w:ascii="Times New Roman" w:hAnsi="Times New Roman" w:cs="Times New Roman"/>
        </w:rPr>
        <w:t>göra det möjligt för deltagaren</w:t>
      </w:r>
      <w:r w:rsidRPr="009406F4">
        <w:rPr>
          <w:rFonts w:ascii="Times New Roman" w:hAnsi="Times New Roman" w:cs="Times New Roman"/>
        </w:rPr>
        <w:t xml:space="preserve"> at</w:t>
      </w:r>
      <w:r>
        <w:rPr>
          <w:rFonts w:ascii="Times New Roman" w:hAnsi="Times New Roman" w:cs="Times New Roman"/>
        </w:rPr>
        <w:t xml:space="preserve">t </w:t>
      </w:r>
      <w:r w:rsidRPr="009406F4">
        <w:rPr>
          <w:rFonts w:ascii="Times New Roman" w:hAnsi="Times New Roman" w:cs="Times New Roman"/>
        </w:rPr>
        <w:t xml:space="preserve">gå vidare till </w:t>
      </w:r>
      <w:r>
        <w:rPr>
          <w:rFonts w:ascii="Times New Roman" w:hAnsi="Times New Roman" w:cs="Times New Roman"/>
        </w:rPr>
        <w:t xml:space="preserve">Kompetenscenter (KC) eller </w:t>
      </w:r>
      <w:r w:rsidRPr="009406F4">
        <w:rPr>
          <w:rFonts w:ascii="Times New Roman" w:hAnsi="Times New Roman" w:cs="Times New Roman"/>
        </w:rPr>
        <w:t>ordinarie SFI</w:t>
      </w:r>
      <w:r>
        <w:rPr>
          <w:rFonts w:ascii="Times New Roman" w:hAnsi="Times New Roman" w:cs="Times New Roman"/>
        </w:rPr>
        <w:t xml:space="preserve">. </w:t>
      </w:r>
      <w:r>
        <w:t>Utgångspunkt för deltagandet är bedömningen att personen kan ta steg mot målen men att det krävs tid.</w:t>
      </w:r>
    </w:p>
    <w:p w14:paraId="3A7698B2" w14:textId="77777777" w:rsidR="00324771" w:rsidRDefault="00324771" w:rsidP="00324771">
      <w:pPr>
        <w:rPr>
          <w:rFonts w:ascii="Times New Roman" w:hAnsi="Times New Roman" w:cs="Times New Roman"/>
        </w:rPr>
      </w:pPr>
      <w:r w:rsidRPr="009406F4">
        <w:rPr>
          <w:rFonts w:ascii="Times New Roman" w:hAnsi="Times New Roman" w:cs="Times New Roman"/>
        </w:rPr>
        <w:t xml:space="preserve">För vissa deltagare kan det bli tydligt att </w:t>
      </w:r>
      <w:r>
        <w:rPr>
          <w:rFonts w:ascii="Times New Roman" w:hAnsi="Times New Roman" w:cs="Times New Roman"/>
        </w:rPr>
        <w:t xml:space="preserve">personen </w:t>
      </w:r>
      <w:r w:rsidRPr="009406F4">
        <w:rPr>
          <w:rFonts w:ascii="Times New Roman" w:hAnsi="Times New Roman" w:cs="Times New Roman"/>
        </w:rPr>
        <w:t xml:space="preserve">behöver </w:t>
      </w:r>
      <w:r>
        <w:rPr>
          <w:rFonts w:ascii="Times New Roman" w:hAnsi="Times New Roman" w:cs="Times New Roman"/>
        </w:rPr>
        <w:t xml:space="preserve">en annan planering såsom exempelvis, arbetsträning, vidare utredning om arbetsförmåga eller </w:t>
      </w:r>
      <w:r w:rsidRPr="009406F4">
        <w:rPr>
          <w:rFonts w:ascii="Times New Roman" w:hAnsi="Times New Roman" w:cs="Times New Roman"/>
        </w:rPr>
        <w:t>ansöka om sjukersättning</w:t>
      </w:r>
      <w:r>
        <w:rPr>
          <w:rFonts w:ascii="Times New Roman" w:hAnsi="Times New Roman" w:cs="Times New Roman"/>
        </w:rPr>
        <w:t>.</w:t>
      </w:r>
      <w:r w:rsidRPr="009406F4">
        <w:rPr>
          <w:rFonts w:ascii="Times New Roman" w:hAnsi="Times New Roman" w:cs="Times New Roman"/>
        </w:rPr>
        <w:t xml:space="preserve"> </w:t>
      </w:r>
    </w:p>
    <w:p w14:paraId="72CCA9BF" w14:textId="77777777" w:rsidR="00324771" w:rsidRPr="009406F4" w:rsidRDefault="00324771" w:rsidP="00324771">
      <w:pPr>
        <w:rPr>
          <w:rFonts w:ascii="Times New Roman" w:hAnsi="Times New Roman" w:cs="Times New Roman"/>
        </w:rPr>
      </w:pPr>
      <w:r w:rsidRPr="009406F4">
        <w:rPr>
          <w:rFonts w:ascii="Times New Roman" w:hAnsi="Times New Roman" w:cs="Times New Roman"/>
        </w:rPr>
        <w:t xml:space="preserve">När en </w:t>
      </w:r>
      <w:r>
        <w:rPr>
          <w:rFonts w:ascii="Times New Roman" w:hAnsi="Times New Roman" w:cs="Times New Roman"/>
        </w:rPr>
        <w:t>deltagare</w:t>
      </w:r>
      <w:r w:rsidRPr="009406F4">
        <w:rPr>
          <w:rFonts w:ascii="Times New Roman" w:hAnsi="Times New Roman" w:cs="Times New Roman"/>
        </w:rPr>
        <w:t xml:space="preserve"> börjar insatsen</w:t>
      </w:r>
      <w:r>
        <w:rPr>
          <w:rFonts w:ascii="Times New Roman" w:hAnsi="Times New Roman" w:cs="Times New Roman"/>
        </w:rPr>
        <w:t xml:space="preserve"> </w:t>
      </w:r>
      <w:r w:rsidRPr="009406F4">
        <w:rPr>
          <w:rFonts w:ascii="Times New Roman" w:hAnsi="Times New Roman" w:cs="Times New Roman"/>
        </w:rPr>
        <w:t>kartlägg</w:t>
      </w:r>
      <w:r>
        <w:rPr>
          <w:rFonts w:ascii="Times New Roman" w:hAnsi="Times New Roman" w:cs="Times New Roman"/>
        </w:rPr>
        <w:t>s</w:t>
      </w:r>
      <w:r w:rsidRPr="009406F4">
        <w:rPr>
          <w:rFonts w:ascii="Times New Roman" w:hAnsi="Times New Roman" w:cs="Times New Roman"/>
        </w:rPr>
        <w:t xml:space="preserve"> </w:t>
      </w:r>
      <w:r>
        <w:rPr>
          <w:rFonts w:ascii="Times New Roman" w:hAnsi="Times New Roman" w:cs="Times New Roman"/>
        </w:rPr>
        <w:t>personens</w:t>
      </w:r>
      <w:r w:rsidRPr="009406F4">
        <w:rPr>
          <w:rFonts w:ascii="Times New Roman" w:hAnsi="Times New Roman" w:cs="Times New Roman"/>
        </w:rPr>
        <w:t xml:space="preserve"> behov, möjligheter och förutsättningar. Kartläggningen är kopplad till EU:s åtta nyckelkompetenser för ett livslångt lärande se nedan bild (kommunikation på modersmålet, kommunikation på främmande språk, matematisk, vetenskaplig och teknisk kompetens, digital kompetens, lära att lära, social och medborgerlig kompetens samt kulturell medvetenhet och kulturella uttrycksformer). </w:t>
      </w:r>
    </w:p>
    <w:p w14:paraId="3098F05C" w14:textId="77777777" w:rsidR="00324771" w:rsidRPr="009406F4" w:rsidRDefault="00324771" w:rsidP="00324771">
      <w:pPr>
        <w:jc w:val="center"/>
        <w:rPr>
          <w:rFonts w:ascii="Times New Roman" w:hAnsi="Times New Roman" w:cs="Times New Roman"/>
        </w:rPr>
      </w:pPr>
      <w:r w:rsidRPr="009406F4">
        <w:rPr>
          <w:noProof/>
        </w:rPr>
        <w:drawing>
          <wp:inline distT="0" distB="0" distL="0" distR="0" wp14:anchorId="18DF0B34" wp14:editId="3FBD8C5A">
            <wp:extent cx="3898265" cy="2743200"/>
            <wp:effectExtent l="0" t="0" r="6985" b="0"/>
            <wp:docPr id="6" name="Bildobjekt 5" descr="En bild som visar text, cirkel, skärmbild, hjul&#10;&#10;AI-genererat innehåll kan vara felaktigt.">
              <a:extLst xmlns:a="http://schemas.openxmlformats.org/drawingml/2006/main">
                <a:ext uri="{FF2B5EF4-FFF2-40B4-BE49-F238E27FC236}">
                  <a16:creationId xmlns:a16="http://schemas.microsoft.com/office/drawing/2014/main" id="{A741DB3A-07C9-45DB-BBBE-9D4660E4A8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5" descr="En bild som visar text, cirkel, skärmbild, hjul&#10;&#10;AI-genererat innehåll kan vara felaktigt.">
                      <a:extLst>
                        <a:ext uri="{FF2B5EF4-FFF2-40B4-BE49-F238E27FC236}">
                          <a16:creationId xmlns:a16="http://schemas.microsoft.com/office/drawing/2014/main" id="{A741DB3A-07C9-45DB-BBBE-9D4660E4A87C}"/>
                        </a:ext>
                      </a:extLst>
                    </pic:cNvPr>
                    <pic:cNvPicPr>
                      <a:picLocks noChangeAspect="1"/>
                    </pic:cNvPicPr>
                  </pic:nvPicPr>
                  <pic:blipFill rotWithShape="1">
                    <a:blip r:embed="rId8"/>
                    <a:srcRect t="15058" b="12275"/>
                    <a:stretch/>
                  </pic:blipFill>
                  <pic:spPr>
                    <a:xfrm>
                      <a:off x="0" y="0"/>
                      <a:ext cx="4008126" cy="2820509"/>
                    </a:xfrm>
                    <a:prstGeom prst="rect">
                      <a:avLst/>
                    </a:prstGeom>
                  </pic:spPr>
                </pic:pic>
              </a:graphicData>
            </a:graphic>
          </wp:inline>
        </w:drawing>
      </w:r>
    </w:p>
    <w:p w14:paraId="7649C984" w14:textId="77777777" w:rsidR="00324771" w:rsidRDefault="00324771" w:rsidP="00324771">
      <w:pPr>
        <w:rPr>
          <w:rFonts w:ascii="Times New Roman" w:hAnsi="Times New Roman" w:cs="Times New Roman"/>
        </w:rPr>
      </w:pPr>
      <w:r>
        <w:t xml:space="preserve"> </w:t>
      </w:r>
    </w:p>
    <w:p w14:paraId="4530D027" w14:textId="77777777" w:rsidR="005241FB" w:rsidRDefault="005241FB" w:rsidP="00324771">
      <w:pPr>
        <w:rPr>
          <w:rFonts w:ascii="Times New Roman" w:hAnsi="Times New Roman" w:cs="Times New Roman"/>
        </w:rPr>
      </w:pPr>
    </w:p>
    <w:p w14:paraId="440499F3" w14:textId="77777777" w:rsidR="005241FB" w:rsidRDefault="005241FB" w:rsidP="00324771">
      <w:pPr>
        <w:rPr>
          <w:rFonts w:ascii="Times New Roman" w:hAnsi="Times New Roman" w:cs="Times New Roman"/>
        </w:rPr>
      </w:pPr>
    </w:p>
    <w:p w14:paraId="413E12F3" w14:textId="2E944030" w:rsidR="005241FB" w:rsidRPr="005241FB" w:rsidRDefault="005241FB" w:rsidP="005241FB">
      <w:pPr>
        <w:spacing w:after="0"/>
        <w:rPr>
          <w:rFonts w:asciiTheme="majorHAnsi" w:hAnsiTheme="majorHAnsi" w:cstheme="majorHAnsi"/>
          <w:b/>
          <w:bCs/>
          <w:sz w:val="28"/>
          <w:szCs w:val="28"/>
        </w:rPr>
      </w:pPr>
      <w:r w:rsidRPr="005241FB">
        <w:rPr>
          <w:rFonts w:asciiTheme="majorHAnsi" w:hAnsiTheme="majorHAnsi" w:cstheme="majorHAnsi"/>
          <w:b/>
          <w:bCs/>
          <w:sz w:val="28"/>
          <w:szCs w:val="28"/>
        </w:rPr>
        <w:lastRenderedPageBreak/>
        <w:t>Ramar för insatsen</w:t>
      </w:r>
    </w:p>
    <w:p w14:paraId="07C4D3D4" w14:textId="7F92E3E7" w:rsidR="00324771" w:rsidRDefault="00324771" w:rsidP="00324771">
      <w:pPr>
        <w:rPr>
          <w:rStyle w:val="eop"/>
          <w:rFonts w:cstheme="minorHAnsi"/>
          <w:shd w:val="clear" w:color="auto" w:fill="FFFFFF"/>
        </w:rPr>
      </w:pPr>
      <w:r>
        <w:rPr>
          <w:rFonts w:ascii="Times New Roman" w:hAnsi="Times New Roman" w:cs="Times New Roman"/>
        </w:rPr>
        <w:t xml:space="preserve">Språk och hälsa är en insats på heltid vilken innebär 30 timmar i veckan. Vanligtvis sker en kursstart på våren och en på hösten. </w:t>
      </w:r>
      <w:r w:rsidRPr="00D41D8A">
        <w:rPr>
          <w:rStyle w:val="normaltextrun"/>
          <w:rFonts w:cstheme="minorHAnsi"/>
          <w:shd w:val="clear" w:color="auto" w:fill="FFFFFF"/>
        </w:rPr>
        <w:t xml:space="preserve">Kurserna löper </w:t>
      </w:r>
      <w:r>
        <w:rPr>
          <w:rStyle w:val="normaltextrun"/>
          <w:rFonts w:cstheme="minorHAnsi"/>
          <w:shd w:val="clear" w:color="auto" w:fill="FFFFFF"/>
        </w:rPr>
        <w:t>över två terminer</w:t>
      </w:r>
      <w:r w:rsidRPr="00D41D8A">
        <w:rPr>
          <w:rStyle w:val="normaltextrun"/>
          <w:rFonts w:cstheme="minorHAnsi"/>
          <w:shd w:val="clear" w:color="auto" w:fill="FFFFFF"/>
        </w:rPr>
        <w:t xml:space="preserve">, med uppehåll på </w:t>
      </w:r>
      <w:r>
        <w:rPr>
          <w:rStyle w:val="normaltextrun"/>
          <w:rFonts w:cstheme="minorHAnsi"/>
          <w:shd w:val="clear" w:color="auto" w:fill="FFFFFF"/>
        </w:rPr>
        <w:t>fyra</w:t>
      </w:r>
      <w:r w:rsidRPr="00D41D8A">
        <w:rPr>
          <w:rStyle w:val="normaltextrun"/>
          <w:rFonts w:cstheme="minorHAnsi"/>
          <w:shd w:val="clear" w:color="auto" w:fill="FFFFFF"/>
        </w:rPr>
        <w:t xml:space="preserve"> veckor</w:t>
      </w:r>
      <w:r>
        <w:rPr>
          <w:rStyle w:val="normaltextrun"/>
          <w:rFonts w:cstheme="minorHAnsi"/>
          <w:shd w:val="clear" w:color="auto" w:fill="FFFFFF"/>
        </w:rPr>
        <w:t xml:space="preserve"> </w:t>
      </w:r>
      <w:r w:rsidRPr="00D41D8A">
        <w:rPr>
          <w:rStyle w:val="normaltextrun"/>
          <w:rFonts w:cstheme="minorHAnsi"/>
          <w:shd w:val="clear" w:color="auto" w:fill="FFFFFF"/>
        </w:rPr>
        <w:t>då barnomsorg är stäng</w:t>
      </w:r>
      <w:r>
        <w:rPr>
          <w:rStyle w:val="normaltextrun"/>
          <w:rFonts w:cstheme="minorHAnsi"/>
          <w:shd w:val="clear" w:color="auto" w:fill="FFFFFF"/>
        </w:rPr>
        <w:t xml:space="preserve">d under sommaren. </w:t>
      </w:r>
    </w:p>
    <w:p w14:paraId="24FF1DB2" w14:textId="77777777" w:rsidR="00324771" w:rsidRDefault="00324771" w:rsidP="00324771">
      <w:pPr>
        <w:rPr>
          <w:rFonts w:ascii="Times New Roman" w:hAnsi="Times New Roman" w:cs="Times New Roman"/>
        </w:rPr>
      </w:pPr>
      <w:r>
        <w:rPr>
          <w:rFonts w:cstheme="minorHAnsi"/>
        </w:rPr>
        <w:t>En gruppindelning görs utifrån deltagarnas grundläggande förutsättningar</w:t>
      </w:r>
      <w:r>
        <w:rPr>
          <w:rFonts w:ascii="Times New Roman" w:hAnsi="Times New Roman" w:cs="Times New Roman"/>
        </w:rPr>
        <w:t xml:space="preserve">. </w:t>
      </w:r>
    </w:p>
    <w:p w14:paraId="6A22F98C" w14:textId="77777777" w:rsidR="00324771" w:rsidRDefault="00324771" w:rsidP="00324771">
      <w:pPr>
        <w:rPr>
          <w:rFonts w:ascii="Times New Roman" w:hAnsi="Times New Roman" w:cs="Times New Roman"/>
        </w:rPr>
      </w:pPr>
      <w:r w:rsidRPr="00D41D8A">
        <w:rPr>
          <w:rFonts w:ascii="Times New Roman" w:hAnsi="Times New Roman" w:cs="Times New Roman"/>
        </w:rPr>
        <w:t>Upplägget byggs i moduler, där utgångspunkten är att varje modul pågår i 12 veckor. Insatsen startar på deltid 20 timmar per vecka, och utökas i andra modulen till heltid som motsvarar 30 timmar.</w:t>
      </w:r>
      <w:r w:rsidRPr="009406F4">
        <w:rPr>
          <w:rFonts w:ascii="Times New Roman" w:hAnsi="Times New Roman" w:cs="Times New Roman"/>
        </w:rPr>
        <w:t xml:space="preserve"> </w:t>
      </w:r>
      <w:r>
        <w:rPr>
          <w:rFonts w:ascii="Times New Roman" w:hAnsi="Times New Roman" w:cs="Times New Roman"/>
        </w:rPr>
        <w:t xml:space="preserve">Under avslutande modul kan praktik bli aktuellt. </w:t>
      </w:r>
    </w:p>
    <w:p w14:paraId="5ACC5F6D" w14:textId="77777777" w:rsidR="00324771" w:rsidRDefault="00324771" w:rsidP="00324771">
      <w:r>
        <w:t xml:space="preserve">I insatsen ingår: </w:t>
      </w:r>
    </w:p>
    <w:p w14:paraId="6D75C431" w14:textId="77777777" w:rsidR="00324771" w:rsidRPr="000D0BF5" w:rsidRDefault="00324771" w:rsidP="005241FB">
      <w:pPr>
        <w:numPr>
          <w:ilvl w:val="0"/>
          <w:numId w:val="1"/>
        </w:numPr>
        <w:spacing w:after="0"/>
        <w:ind w:left="714" w:hanging="357"/>
        <w:contextualSpacing/>
      </w:pPr>
      <w:r>
        <w:t>I</w:t>
      </w:r>
      <w:r w:rsidRPr="000D0BF5">
        <w:t>ndividuell</w:t>
      </w:r>
      <w:r>
        <w:t xml:space="preserve"> handlingsplan</w:t>
      </w:r>
      <w:r w:rsidRPr="000D0BF5">
        <w:t xml:space="preserve"> </w:t>
      </w:r>
      <w:r>
        <w:t>med yrkesmål och vägen dit</w:t>
      </w:r>
    </w:p>
    <w:p w14:paraId="59F485B5" w14:textId="77777777" w:rsidR="00324771" w:rsidRPr="000D0BF5" w:rsidRDefault="00324771" w:rsidP="005241FB">
      <w:pPr>
        <w:numPr>
          <w:ilvl w:val="0"/>
          <w:numId w:val="1"/>
        </w:numPr>
        <w:spacing w:after="0"/>
        <w:ind w:left="714" w:hanging="357"/>
        <w:contextualSpacing/>
      </w:pPr>
      <w:r>
        <w:t>M</w:t>
      </w:r>
      <w:r w:rsidRPr="000D0BF5">
        <w:t>otivationsbaserad hälsa och språkutveckling</w:t>
      </w:r>
    </w:p>
    <w:p w14:paraId="14BA5EFA" w14:textId="77777777" w:rsidR="00324771" w:rsidRPr="000D0BF5" w:rsidRDefault="00324771" w:rsidP="005241FB">
      <w:pPr>
        <w:numPr>
          <w:ilvl w:val="0"/>
          <w:numId w:val="1"/>
        </w:numPr>
        <w:spacing w:after="0"/>
        <w:ind w:left="714" w:hanging="357"/>
        <w:contextualSpacing/>
      </w:pPr>
      <w:r>
        <w:t>B</w:t>
      </w:r>
      <w:r w:rsidRPr="000D0BF5">
        <w:t xml:space="preserve">ranschorientering ur ett hälso- och språkperspektiv </w:t>
      </w:r>
    </w:p>
    <w:p w14:paraId="4CDA57B7" w14:textId="77777777" w:rsidR="00324771" w:rsidRPr="000D0BF5" w:rsidRDefault="00324771" w:rsidP="005241FB">
      <w:pPr>
        <w:numPr>
          <w:ilvl w:val="0"/>
          <w:numId w:val="1"/>
        </w:numPr>
        <w:spacing w:after="0"/>
        <w:ind w:left="714" w:hanging="357"/>
        <w:contextualSpacing/>
      </w:pPr>
      <w:r>
        <w:t>S</w:t>
      </w:r>
      <w:r w:rsidRPr="000D0BF5">
        <w:t xml:space="preserve">tudiebesök på arbetsplatser och skolor ur ett språk- och hälsoperspektiv </w:t>
      </w:r>
    </w:p>
    <w:p w14:paraId="6F63D87A" w14:textId="77777777" w:rsidR="00324771" w:rsidRPr="000D0BF5" w:rsidRDefault="00324771" w:rsidP="005241FB">
      <w:pPr>
        <w:numPr>
          <w:ilvl w:val="0"/>
          <w:numId w:val="1"/>
        </w:numPr>
        <w:spacing w:after="0"/>
        <w:ind w:left="714" w:hanging="357"/>
        <w:contextualSpacing/>
      </w:pPr>
      <w:r>
        <w:t>A</w:t>
      </w:r>
      <w:r w:rsidRPr="000D0BF5">
        <w:t xml:space="preserve">rbetsliv och samhällsfrågor som tränas och kommuniceras på svenska </w:t>
      </w:r>
    </w:p>
    <w:p w14:paraId="6474A7B8" w14:textId="77777777" w:rsidR="00324771" w:rsidRPr="005241FB" w:rsidRDefault="00324771" w:rsidP="005241FB">
      <w:pPr>
        <w:pStyle w:val="Liststycke"/>
        <w:numPr>
          <w:ilvl w:val="0"/>
          <w:numId w:val="1"/>
        </w:numPr>
        <w:ind w:left="714" w:hanging="357"/>
      </w:pPr>
      <w:r>
        <w:t>K</w:t>
      </w:r>
      <w:r w:rsidRPr="000D0BF5">
        <w:t>ost, hälsa, fysiska hinder (vad krävs för att stå till arbetsmarknadens förfogande, hur man kan leva och arbeta med eventuella krämpor)</w:t>
      </w:r>
      <w:r>
        <w:t>.</w:t>
      </w:r>
    </w:p>
    <w:p w14:paraId="6A533128" w14:textId="77777777" w:rsidR="00324771" w:rsidRDefault="00324771" w:rsidP="00324771">
      <w:pPr>
        <w:rPr>
          <w:rFonts w:ascii="Times New Roman" w:hAnsi="Times New Roman" w:cs="Times New Roman"/>
        </w:rPr>
      </w:pPr>
      <w:r>
        <w:rPr>
          <w:rFonts w:ascii="Times New Roman" w:hAnsi="Times New Roman" w:cs="Times New Roman"/>
        </w:rPr>
        <w:t xml:space="preserve">När insatsen är slut förväntas deltagaren: </w:t>
      </w:r>
    </w:p>
    <w:p w14:paraId="1491BA47" w14:textId="77777777" w:rsidR="00324771" w:rsidRPr="000D0BF5" w:rsidRDefault="00324771" w:rsidP="005241FB">
      <w:pPr>
        <w:numPr>
          <w:ilvl w:val="0"/>
          <w:numId w:val="1"/>
        </w:numPr>
        <w:ind w:left="714" w:hanging="357"/>
        <w:contextualSpacing/>
      </w:pPr>
      <w:r>
        <w:t>H</w:t>
      </w:r>
      <w:r w:rsidRPr="000D0BF5">
        <w:t>a medverkat i kartläggningen kring sin fysiska hälsostatus för att skapa medvetenhet eller insikt om sitt hälsoläge</w:t>
      </w:r>
      <w:r>
        <w:t>.</w:t>
      </w:r>
    </w:p>
    <w:p w14:paraId="35A3FB1A" w14:textId="0CA25B22" w:rsidR="00324771" w:rsidRPr="000D0BF5" w:rsidRDefault="00324771" w:rsidP="00324771">
      <w:pPr>
        <w:numPr>
          <w:ilvl w:val="0"/>
          <w:numId w:val="1"/>
        </w:numPr>
        <w:contextualSpacing/>
      </w:pPr>
      <w:r>
        <w:t>H</w:t>
      </w:r>
      <w:r w:rsidRPr="000D0BF5">
        <w:t>a ökad kommunikativ förmåga i det svenska språket, dvs i vissa situationer klara sig utan tolk (</w:t>
      </w:r>
      <w:proofErr w:type="gramStart"/>
      <w:r>
        <w:t xml:space="preserve">t </w:t>
      </w:r>
      <w:r w:rsidRPr="000D0BF5">
        <w:t>ex</w:t>
      </w:r>
      <w:proofErr w:type="gramEnd"/>
      <w:r w:rsidRPr="000D0BF5">
        <w:t xml:space="preserve"> </w:t>
      </w:r>
      <w:r w:rsidR="008B467A">
        <w:t xml:space="preserve">vid </w:t>
      </w:r>
      <w:r w:rsidRPr="000D0BF5">
        <w:t xml:space="preserve">vardagliga sysslor </w:t>
      </w:r>
      <w:r>
        <w:t>så</w:t>
      </w:r>
      <w:r w:rsidRPr="000D0BF5">
        <w:t>som handl</w:t>
      </w:r>
      <w:r w:rsidR="008B467A">
        <w:t>ing</w:t>
      </w:r>
      <w:r>
        <w:t>).</w:t>
      </w:r>
    </w:p>
    <w:p w14:paraId="6EE4EEF5" w14:textId="34342FD9" w:rsidR="00324771" w:rsidRDefault="00324771" w:rsidP="00324771">
      <w:pPr>
        <w:numPr>
          <w:ilvl w:val="0"/>
          <w:numId w:val="1"/>
        </w:numPr>
        <w:contextualSpacing/>
      </w:pPr>
      <w:r>
        <w:t>V</w:t>
      </w:r>
      <w:r w:rsidRPr="000D0BF5">
        <w:t>eta vilken väg deltagaren ska gå för att nå målet KC eller ordinarie SFI (i samråd med SFI-antagningen). Om dessa mål inte nås är alternativet tillbaka till</w:t>
      </w:r>
      <w:r>
        <w:t xml:space="preserve"> </w:t>
      </w:r>
      <w:r w:rsidRPr="000D0BF5">
        <w:t>socialtjänst för fortsatt utredning</w:t>
      </w:r>
      <w:r w:rsidR="00163A57">
        <w:t>.</w:t>
      </w:r>
    </w:p>
    <w:p w14:paraId="5FB01707" w14:textId="199CAF40" w:rsidR="00324771" w:rsidRDefault="00324771" w:rsidP="00324771">
      <w:pPr>
        <w:numPr>
          <w:ilvl w:val="0"/>
          <w:numId w:val="1"/>
        </w:numPr>
        <w:contextualSpacing/>
      </w:pPr>
      <w:r w:rsidRPr="00163A57">
        <w:t>Ha en handlingsplan för sin övergripande väg till sysselsättning och hälsa</w:t>
      </w:r>
      <w:r w:rsidR="00163A57" w:rsidRPr="00163A57">
        <w:t>.</w:t>
      </w:r>
    </w:p>
    <w:p w14:paraId="31193F55" w14:textId="77777777" w:rsidR="005241FB" w:rsidRPr="00353909" w:rsidRDefault="005241FB" w:rsidP="005241FB">
      <w:pPr>
        <w:pStyle w:val="Rubrik3"/>
        <w:spacing w:after="0"/>
        <w:rPr>
          <w:strike/>
        </w:rPr>
      </w:pPr>
      <w:bookmarkStart w:id="1" w:name="_Toc210642748"/>
      <w:bookmarkStart w:id="2" w:name="_Toc210642747"/>
      <w:r w:rsidRPr="00353909">
        <w:t>Målgrupp</w:t>
      </w:r>
      <w:bookmarkEnd w:id="1"/>
      <w:r w:rsidRPr="00353909">
        <w:t xml:space="preserve"> </w:t>
      </w:r>
    </w:p>
    <w:p w14:paraId="309F5ED2" w14:textId="77777777" w:rsidR="005241FB" w:rsidRDefault="005241FB" w:rsidP="005241FB">
      <w:pPr>
        <w:rPr>
          <w:rFonts w:ascii="Times New Roman" w:hAnsi="Times New Roman" w:cs="Times New Roman"/>
        </w:rPr>
      </w:pPr>
      <w:r>
        <w:rPr>
          <w:rFonts w:ascii="Times New Roman" w:hAnsi="Times New Roman" w:cs="Times New Roman"/>
        </w:rPr>
        <w:t>Målgruppen för insatsen språk och hälsa är individer mellan 18–66 år som är avslutade/avbrottade från SFI på grund av låg eller ingen</w:t>
      </w:r>
      <w:r w:rsidRPr="009406F4">
        <w:rPr>
          <w:rFonts w:ascii="Times New Roman" w:hAnsi="Times New Roman" w:cs="Times New Roman"/>
        </w:rPr>
        <w:t xml:space="preserve"> progression</w:t>
      </w:r>
      <w:r>
        <w:rPr>
          <w:rFonts w:ascii="Times New Roman" w:hAnsi="Times New Roman" w:cs="Times New Roman"/>
        </w:rPr>
        <w:t>. Deltagarna ska ha någon form av o</w:t>
      </w:r>
      <w:r w:rsidRPr="001C3CB4">
        <w:rPr>
          <w:rFonts w:ascii="Times New Roman" w:hAnsi="Times New Roman" w:cs="Times New Roman"/>
        </w:rPr>
        <w:t>häls</w:t>
      </w:r>
      <w:r>
        <w:rPr>
          <w:rFonts w:ascii="Times New Roman" w:hAnsi="Times New Roman" w:cs="Times New Roman"/>
        </w:rPr>
        <w:t>a</w:t>
      </w:r>
    </w:p>
    <w:p w14:paraId="6D0567F1" w14:textId="77777777" w:rsidR="005241FB" w:rsidRPr="00904B9E" w:rsidRDefault="005241FB" w:rsidP="005241FB">
      <w:pPr>
        <w:pStyle w:val="Rubrik3"/>
        <w:spacing w:after="0"/>
      </w:pPr>
      <w:r w:rsidRPr="00904B9E">
        <w:t>Avgränsning</w:t>
      </w:r>
    </w:p>
    <w:p w14:paraId="03717799" w14:textId="77777777" w:rsidR="005241FB" w:rsidRPr="00163A57" w:rsidRDefault="005241FB" w:rsidP="005241FB">
      <w:pPr>
        <w:spacing w:after="120"/>
        <w:rPr>
          <w:rFonts w:ascii="Times New Roman" w:hAnsi="Times New Roman" w:cs="Times New Roman"/>
        </w:rPr>
      </w:pPr>
      <w:r w:rsidRPr="009D5A99">
        <w:rPr>
          <w:rFonts w:ascii="Times New Roman" w:hAnsi="Times New Roman" w:cs="Times New Roman"/>
        </w:rPr>
        <w:t>De</w:t>
      </w:r>
      <w:r>
        <w:rPr>
          <w:rFonts w:ascii="Times New Roman" w:hAnsi="Times New Roman" w:cs="Times New Roman"/>
        </w:rPr>
        <w:t xml:space="preserve">ltagare som inte ska remitteras till insatsen är individer som är i behov </w:t>
      </w:r>
      <w:r w:rsidRPr="00163A57">
        <w:rPr>
          <w:rFonts w:ascii="Times New Roman" w:hAnsi="Times New Roman" w:cs="Times New Roman"/>
        </w:rPr>
        <w:t>av SFI trauma eller har nedsatt syn och/eller hörsel.</w:t>
      </w:r>
    </w:p>
    <w:p w14:paraId="04439E36" w14:textId="77777777" w:rsidR="005241FB" w:rsidRDefault="005241FB" w:rsidP="009326E5">
      <w:pPr>
        <w:pStyle w:val="Rubrik2"/>
      </w:pPr>
    </w:p>
    <w:p w14:paraId="03F77031" w14:textId="77777777" w:rsidR="005241FB" w:rsidRDefault="005241FB">
      <w:pPr>
        <w:spacing w:after="240" w:line="240" w:lineRule="auto"/>
        <w:rPr>
          <w:rFonts w:asciiTheme="majorHAnsi" w:eastAsiaTheme="majorEastAsia" w:hAnsiTheme="majorHAnsi" w:cstheme="majorBidi"/>
          <w:b/>
          <w:color w:val="0D0D0D" w:themeColor="text1" w:themeTint="F2"/>
          <w:sz w:val="34"/>
          <w:szCs w:val="28"/>
        </w:rPr>
      </w:pPr>
      <w:r>
        <w:br w:type="page"/>
      </w:r>
    </w:p>
    <w:p w14:paraId="01704249" w14:textId="3305E38D" w:rsidR="00324771" w:rsidRPr="009326E5" w:rsidRDefault="00324771" w:rsidP="009326E5">
      <w:pPr>
        <w:pStyle w:val="Rubrik2"/>
      </w:pPr>
      <w:r w:rsidRPr="009326E5">
        <w:lastRenderedPageBreak/>
        <w:t>Genomförande och ansvar</w:t>
      </w:r>
      <w:bookmarkEnd w:id="2"/>
      <w:r w:rsidRPr="009326E5">
        <w:t xml:space="preserve"> </w:t>
      </w:r>
    </w:p>
    <w:p w14:paraId="4AAB9CB9" w14:textId="29D77183" w:rsidR="00324771" w:rsidRDefault="00324771" w:rsidP="00324771">
      <w:pPr>
        <w:rPr>
          <w:rFonts w:cstheme="minorHAnsi"/>
        </w:rPr>
      </w:pPr>
      <w:r w:rsidRPr="00D41D8A">
        <w:rPr>
          <w:rFonts w:cstheme="minorHAnsi"/>
        </w:rPr>
        <w:t>Arbvux/</w:t>
      </w:r>
      <w:r w:rsidR="008B467A">
        <w:rPr>
          <w:rFonts w:cstheme="minorHAnsi"/>
        </w:rPr>
        <w:t>KC</w:t>
      </w:r>
      <w:r w:rsidRPr="00D41D8A">
        <w:rPr>
          <w:rFonts w:cstheme="minorHAnsi"/>
        </w:rPr>
        <w:t xml:space="preserve"> står för genomförandet genom en upphandlad leverantör</w:t>
      </w:r>
      <w:r>
        <w:rPr>
          <w:rFonts w:cstheme="minorHAnsi"/>
        </w:rPr>
        <w:t xml:space="preserve">. </w:t>
      </w:r>
    </w:p>
    <w:p w14:paraId="34A83382" w14:textId="05EA1B4C" w:rsidR="00324771" w:rsidRPr="009406F4" w:rsidRDefault="00324771" w:rsidP="00324771">
      <w:pPr>
        <w:rPr>
          <w:rFonts w:cstheme="minorHAnsi"/>
          <w:strike/>
        </w:rPr>
      </w:pPr>
      <w:r>
        <w:t xml:space="preserve">Om socialförvaltningarna inför remittering till kursstart bedömer att det finns flertalet personer med behov av kurs på deltid, lyfts </w:t>
      </w:r>
      <w:r w:rsidR="008B467A">
        <w:t xml:space="preserve">behovet in för </w:t>
      </w:r>
      <w:r>
        <w:t>samverkan mellan socialförvaltningen och KC.</w:t>
      </w:r>
    </w:p>
    <w:p w14:paraId="0F595552" w14:textId="0D4433CC" w:rsidR="00324771" w:rsidRPr="00353909" w:rsidRDefault="00324771" w:rsidP="005241FB">
      <w:pPr>
        <w:pStyle w:val="Rubrik3"/>
        <w:spacing w:after="0"/>
        <w:rPr>
          <w:sz w:val="28"/>
          <w:szCs w:val="28"/>
        </w:rPr>
      </w:pPr>
      <w:bookmarkStart w:id="3" w:name="_Toc210642749"/>
      <w:r w:rsidRPr="00353909">
        <w:rPr>
          <w:color w:val="auto"/>
          <w:sz w:val="28"/>
          <w:szCs w:val="28"/>
        </w:rPr>
        <w:t xml:space="preserve">Inför anvisning </w:t>
      </w:r>
      <w:bookmarkEnd w:id="3"/>
    </w:p>
    <w:p w14:paraId="712ADEDD" w14:textId="091D8204" w:rsidR="00324771" w:rsidRDefault="009326E5" w:rsidP="005241FB">
      <w:pPr>
        <w:spacing w:after="120"/>
        <w:rPr>
          <w:rFonts w:cstheme="minorHAnsi"/>
        </w:rPr>
      </w:pPr>
      <w:r>
        <w:t>Deltagande i insatsen språk och hälsa sker genom en anvisning enligt 12 kap 4 § socialtjänstlagen. Se</w:t>
      </w:r>
      <w:r w:rsidR="00324771">
        <w:rPr>
          <w:rFonts w:cstheme="minorHAnsi"/>
        </w:rPr>
        <w:t xml:space="preserve"> </w:t>
      </w:r>
      <w:r>
        <w:rPr>
          <w:rFonts w:cstheme="minorHAnsi"/>
        </w:rPr>
        <w:t xml:space="preserve">vidare </w:t>
      </w:r>
      <w:r w:rsidR="00324771" w:rsidRPr="0098092F">
        <w:rPr>
          <w:rFonts w:cstheme="minorHAnsi"/>
          <w:i/>
          <w:iCs/>
        </w:rPr>
        <w:t xml:space="preserve">rutin för </w:t>
      </w:r>
      <w:r w:rsidRPr="0098092F">
        <w:rPr>
          <w:rFonts w:cstheme="minorHAnsi"/>
          <w:i/>
          <w:iCs/>
        </w:rPr>
        <w:t xml:space="preserve">samverkan och ansvarsfördelning mellan myndighetsutövande enheter och </w:t>
      </w:r>
      <w:r w:rsidR="00324771" w:rsidRPr="0098092F">
        <w:rPr>
          <w:rFonts w:cstheme="minorHAnsi"/>
          <w:i/>
          <w:iCs/>
        </w:rPr>
        <w:t>kompetenscenter</w:t>
      </w:r>
      <w:r>
        <w:rPr>
          <w:rFonts w:cstheme="minorHAnsi"/>
        </w:rPr>
        <w:t>.</w:t>
      </w:r>
      <w:r w:rsidR="00324771">
        <w:rPr>
          <w:rFonts w:cstheme="minorHAnsi"/>
        </w:rPr>
        <w:t xml:space="preserve"> </w:t>
      </w:r>
      <w:r>
        <w:rPr>
          <w:rFonts w:cstheme="minorHAnsi"/>
        </w:rPr>
        <w:t xml:space="preserve">Observera att det även finns lokala </w:t>
      </w:r>
      <w:r w:rsidR="00324771">
        <w:rPr>
          <w:rFonts w:cstheme="minorHAnsi"/>
        </w:rPr>
        <w:t xml:space="preserve">rutiner </w:t>
      </w:r>
      <w:r>
        <w:rPr>
          <w:rFonts w:cstheme="minorHAnsi"/>
        </w:rPr>
        <w:t xml:space="preserve">inom respektive SF </w:t>
      </w:r>
      <w:r w:rsidR="00324771">
        <w:rPr>
          <w:rFonts w:cstheme="minorHAnsi"/>
        </w:rPr>
        <w:t>kring anmälningsförfarande</w:t>
      </w:r>
      <w:r w:rsidR="005241FB">
        <w:rPr>
          <w:rFonts w:cstheme="minorHAnsi"/>
        </w:rPr>
        <w:t>t</w:t>
      </w:r>
      <w:r w:rsidR="00324771">
        <w:rPr>
          <w:rFonts w:cstheme="minorHAnsi"/>
        </w:rPr>
        <w:t xml:space="preserve">. </w:t>
      </w:r>
    </w:p>
    <w:p w14:paraId="1FD4AF19" w14:textId="03C77B09" w:rsidR="00324771" w:rsidRPr="00B73056" w:rsidRDefault="00324771" w:rsidP="005241FB">
      <w:pPr>
        <w:pStyle w:val="Rubrik3"/>
        <w:spacing w:after="0"/>
      </w:pPr>
      <w:r w:rsidRPr="00B73056">
        <w:t>Samverkan och ansvar efter att uppdrag skickats</w:t>
      </w:r>
    </w:p>
    <w:p w14:paraId="3D4E215B" w14:textId="5D450693" w:rsidR="00324771" w:rsidRDefault="00324771" w:rsidP="00324771">
      <w:pPr>
        <w:rPr>
          <w:szCs w:val="22"/>
        </w:rPr>
      </w:pPr>
      <w:r>
        <w:rPr>
          <w:szCs w:val="22"/>
        </w:rPr>
        <w:t xml:space="preserve">Följ </w:t>
      </w:r>
      <w:r w:rsidR="005241FB" w:rsidRPr="0098092F">
        <w:rPr>
          <w:rFonts w:cstheme="minorHAnsi"/>
          <w:i/>
          <w:iCs/>
        </w:rPr>
        <w:t>rutin för samverkan och ansvarsfördelning mellan myndighetsutövande enheter och kompetenscenter</w:t>
      </w:r>
      <w:r>
        <w:rPr>
          <w:szCs w:val="22"/>
        </w:rPr>
        <w:t xml:space="preserve">. Vid bokning av inskrivningstid i GWA ska tid som är märkt språk och hälsa väljas. </w:t>
      </w:r>
    </w:p>
    <w:p w14:paraId="796280A3" w14:textId="77777777" w:rsidR="00324771" w:rsidRPr="00B73056" w:rsidRDefault="00324771" w:rsidP="00324771">
      <w:pPr>
        <w:pStyle w:val="Rubrik3"/>
        <w:rPr>
          <w:sz w:val="24"/>
        </w:rPr>
      </w:pPr>
      <w:bookmarkStart w:id="4" w:name="_Toc210642750"/>
      <w:r w:rsidRPr="00B73056">
        <w:rPr>
          <w:sz w:val="24"/>
        </w:rPr>
        <w:t>Uppföljning av insats</w:t>
      </w:r>
      <w:bookmarkEnd w:id="4"/>
      <w:r w:rsidRPr="00B73056">
        <w:rPr>
          <w:sz w:val="24"/>
        </w:rPr>
        <w:t xml:space="preserve"> </w:t>
      </w:r>
    </w:p>
    <w:p w14:paraId="52EDF296" w14:textId="3A1FB452" w:rsidR="00324771" w:rsidRDefault="00324771" w:rsidP="00324771">
      <w:r>
        <w:t>Uppföljning av insatsen sker på grupp-</w:t>
      </w:r>
      <w:r w:rsidR="00163A57">
        <w:t xml:space="preserve"> </w:t>
      </w:r>
      <w:r>
        <w:t>och deltagarnivå. Uppföljning görs efter varje 12-veckorsmodul för att se vad inriktning bör vara inför nästkommande 12-veckorsmodul.</w:t>
      </w:r>
    </w:p>
    <w:p w14:paraId="0D804A9F" w14:textId="77777777" w:rsidR="00324771" w:rsidRPr="00904B9E" w:rsidRDefault="00324771" w:rsidP="00324771">
      <w:pPr>
        <w:rPr>
          <w:rFonts w:cstheme="minorHAnsi"/>
          <w:color w:val="FF0000"/>
          <w:sz w:val="18"/>
          <w:szCs w:val="18"/>
        </w:rPr>
      </w:pPr>
      <w:r w:rsidRPr="00BC276E">
        <w:rPr>
          <w:rStyle w:val="normaltextrun"/>
          <w:rFonts w:cstheme="minorHAnsi"/>
        </w:rPr>
        <w:t>A</w:t>
      </w:r>
      <w:r>
        <w:rPr>
          <w:rStyle w:val="normaltextrun"/>
          <w:rFonts w:cstheme="minorHAnsi"/>
        </w:rPr>
        <w:t>rbetsmarknadskonsulenten</w:t>
      </w:r>
      <w:r w:rsidRPr="00BC276E">
        <w:rPr>
          <w:rStyle w:val="normaltextrun"/>
          <w:rFonts w:cstheme="minorHAnsi"/>
        </w:rPr>
        <w:t xml:space="preserve"> träffar </w:t>
      </w:r>
      <w:r>
        <w:rPr>
          <w:rStyle w:val="normaltextrun"/>
          <w:rFonts w:cstheme="minorHAnsi"/>
        </w:rPr>
        <w:t>deltagaren tillsammans med läraren från leverantör</w:t>
      </w:r>
      <w:r w:rsidRPr="00BC276E">
        <w:rPr>
          <w:rStyle w:val="normaltextrun"/>
          <w:rFonts w:cstheme="minorHAnsi"/>
        </w:rPr>
        <w:t xml:space="preserve"> för uppföljning var tredje månad. Halvårsvis </w:t>
      </w:r>
      <w:r>
        <w:rPr>
          <w:rStyle w:val="normaltextrun"/>
          <w:rFonts w:cstheme="minorHAnsi"/>
        </w:rPr>
        <w:t xml:space="preserve">lämnar utföraren en större </w:t>
      </w:r>
      <w:r w:rsidRPr="00BC276E">
        <w:rPr>
          <w:rStyle w:val="normaltextrun"/>
          <w:rFonts w:cstheme="minorHAnsi"/>
        </w:rPr>
        <w:t>rapport, med helhetsbild utifrån både språk och hälsa.</w:t>
      </w:r>
      <w:r>
        <w:rPr>
          <w:rStyle w:val="normaltextrun"/>
          <w:rFonts w:cstheme="minorHAnsi"/>
        </w:rPr>
        <w:t xml:space="preserve"> Arbetsmarknadskonsulenten</w:t>
      </w:r>
      <w:r w:rsidRPr="00BC276E">
        <w:rPr>
          <w:rStyle w:val="normaltextrun"/>
          <w:rFonts w:cstheme="minorHAnsi"/>
        </w:rPr>
        <w:t xml:space="preserve"> dokumenterar uppföljning</w:t>
      </w:r>
      <w:r>
        <w:rPr>
          <w:rStyle w:val="normaltextrun"/>
          <w:rFonts w:cstheme="minorHAnsi"/>
        </w:rPr>
        <w:t>arna</w:t>
      </w:r>
      <w:r w:rsidRPr="00BC276E">
        <w:rPr>
          <w:rStyle w:val="normaltextrun"/>
          <w:rFonts w:cstheme="minorHAnsi"/>
        </w:rPr>
        <w:t xml:space="preserve"> i journal. </w:t>
      </w:r>
    </w:p>
    <w:p w14:paraId="6D1114AE" w14:textId="7BF8AC9E" w:rsidR="00324771" w:rsidRPr="00904B9E" w:rsidRDefault="00324771" w:rsidP="00163A57">
      <w:pPr>
        <w:rPr>
          <w:color w:val="FF0000"/>
        </w:rPr>
      </w:pPr>
      <w:r w:rsidRPr="00163A57">
        <w:rPr>
          <w:rStyle w:val="normaltextrun"/>
          <w:rFonts w:cstheme="minorHAnsi"/>
        </w:rPr>
        <w:t>I övrigt följs</w:t>
      </w:r>
      <w:r w:rsidRPr="00904B9E">
        <w:rPr>
          <w:color w:val="FF0000"/>
        </w:rPr>
        <w:t xml:space="preserve"> </w:t>
      </w:r>
      <w:r w:rsidR="00163A57" w:rsidRPr="0098092F">
        <w:rPr>
          <w:rFonts w:cstheme="minorHAnsi"/>
          <w:i/>
          <w:iCs/>
        </w:rPr>
        <w:t>rutin för samverkan och ansvarsfördelning mellan myndighetsutövande enheter och kompetenscenter</w:t>
      </w:r>
      <w:r w:rsidR="00163A57">
        <w:rPr>
          <w:rFonts w:cstheme="minorHAnsi"/>
        </w:rPr>
        <w:t xml:space="preserve">. </w:t>
      </w:r>
    </w:p>
    <w:p w14:paraId="43533C84" w14:textId="77777777" w:rsidR="00324771" w:rsidRDefault="00324771" w:rsidP="00324771">
      <w:pPr>
        <w:pStyle w:val="Rubrik3"/>
        <w:rPr>
          <w:sz w:val="24"/>
        </w:rPr>
      </w:pPr>
      <w:bookmarkStart w:id="5" w:name="_Toc210642751"/>
      <w:r w:rsidRPr="00B73056">
        <w:rPr>
          <w:sz w:val="24"/>
        </w:rPr>
        <w:t>Frånvaro</w:t>
      </w:r>
      <w:bookmarkEnd w:id="5"/>
    </w:p>
    <w:p w14:paraId="34799D3B" w14:textId="4795D8C5" w:rsidR="00163A57" w:rsidRPr="00163A57" w:rsidRDefault="00163A57" w:rsidP="00163A57">
      <w:pPr>
        <w:pStyle w:val="Liststycke"/>
        <w:numPr>
          <w:ilvl w:val="0"/>
          <w:numId w:val="2"/>
        </w:numPr>
        <w:spacing w:line="259" w:lineRule="auto"/>
        <w:rPr>
          <w:rStyle w:val="normaltextrun"/>
          <w:rFonts w:cstheme="minorHAnsi"/>
        </w:rPr>
      </w:pPr>
      <w:r w:rsidRPr="00163A57">
        <w:rPr>
          <w:rStyle w:val="normaltextrun"/>
          <w:rFonts w:cstheme="minorHAnsi"/>
        </w:rPr>
        <w:t xml:space="preserve">Utföraren signalerar efter fem dagars frånvaro till arbetsmarknadskonsulenten, som i sin tur kontaktar socialsekreterare. Vid behov sker flerpartssamtal. </w:t>
      </w:r>
    </w:p>
    <w:p w14:paraId="3EB139DD" w14:textId="3BA624B4" w:rsidR="00163A57" w:rsidRPr="00163A57" w:rsidRDefault="00163A57" w:rsidP="00163A57">
      <w:pPr>
        <w:pStyle w:val="Liststycke"/>
        <w:numPr>
          <w:ilvl w:val="0"/>
          <w:numId w:val="2"/>
        </w:numPr>
        <w:spacing w:line="259" w:lineRule="auto"/>
        <w:rPr>
          <w:rStyle w:val="normaltextrun"/>
          <w:rFonts w:cstheme="minorHAnsi"/>
        </w:rPr>
      </w:pPr>
      <w:r w:rsidRPr="00163A57">
        <w:rPr>
          <w:rStyle w:val="normaltextrun"/>
          <w:rFonts w:cstheme="minorHAnsi"/>
        </w:rPr>
        <w:t xml:space="preserve">Vid ogiltig frånvaro på tio dagar ska en gemensam bedömning göras av socialsekreterare och arbetsmarknadskonsulent om insatsen ska fortsätta eller avbrottas. </w:t>
      </w:r>
    </w:p>
    <w:p w14:paraId="19711659" w14:textId="42B067F9" w:rsidR="00163A57" w:rsidRPr="005241FB" w:rsidRDefault="00163A57" w:rsidP="005241FB">
      <w:pPr>
        <w:pStyle w:val="Liststycke"/>
        <w:numPr>
          <w:ilvl w:val="0"/>
          <w:numId w:val="2"/>
        </w:numPr>
        <w:spacing w:line="259" w:lineRule="auto"/>
        <w:rPr>
          <w:color w:val="FF0000"/>
        </w:rPr>
      </w:pPr>
      <w:r w:rsidRPr="005241FB">
        <w:rPr>
          <w:rStyle w:val="normaltextrun"/>
          <w:rFonts w:cstheme="minorHAnsi"/>
        </w:rPr>
        <w:t>Vid sju dagars frånvaro krävs läkarintyg, även vid ströfrånvaro. läkarintyg ska lämnas till socialsekreteraren som i sin tur har en dialog med arbetsmarknadskonsulent</w:t>
      </w:r>
      <w:r w:rsidR="005241FB">
        <w:rPr>
          <w:rStyle w:val="normaltextrun"/>
          <w:rFonts w:cstheme="minorHAnsi"/>
        </w:rPr>
        <w:t>en</w:t>
      </w:r>
      <w:r w:rsidRPr="005241FB">
        <w:rPr>
          <w:rStyle w:val="normaltextrun"/>
          <w:rFonts w:cstheme="minorHAnsi"/>
        </w:rPr>
        <w:t xml:space="preserve">. Deltagaren ska även sjukanmäla sig direkt hos leverantör.    </w:t>
      </w:r>
    </w:p>
    <w:p w14:paraId="0EE6BA83" w14:textId="77777777" w:rsidR="00324771" w:rsidRDefault="00324771" w:rsidP="00324771">
      <w:pPr>
        <w:pStyle w:val="Liststycke"/>
      </w:pPr>
    </w:p>
    <w:p w14:paraId="4762942B" w14:textId="77777777" w:rsidR="005241FB" w:rsidRDefault="005241FB">
      <w:pPr>
        <w:spacing w:after="240" w:line="240" w:lineRule="auto"/>
        <w:rPr>
          <w:rFonts w:asciiTheme="majorHAnsi" w:hAnsiTheme="majorHAnsi" w:cstheme="majorHAnsi"/>
          <w:b/>
          <w:bCs/>
          <w:sz w:val="28"/>
          <w:szCs w:val="28"/>
        </w:rPr>
      </w:pPr>
      <w:r>
        <w:rPr>
          <w:rFonts w:asciiTheme="majorHAnsi" w:hAnsiTheme="majorHAnsi" w:cstheme="majorHAnsi"/>
          <w:b/>
          <w:bCs/>
          <w:sz w:val="28"/>
          <w:szCs w:val="28"/>
        </w:rPr>
        <w:br w:type="page"/>
      </w:r>
    </w:p>
    <w:p w14:paraId="448DDA8D" w14:textId="4697C4B8" w:rsidR="00324771" w:rsidRPr="00B73056" w:rsidRDefault="00324771" w:rsidP="005241FB">
      <w:pPr>
        <w:spacing w:after="0"/>
        <w:rPr>
          <w:rFonts w:asciiTheme="majorHAnsi" w:hAnsiTheme="majorHAnsi" w:cstheme="majorHAnsi"/>
          <w:b/>
          <w:bCs/>
          <w:sz w:val="28"/>
          <w:szCs w:val="28"/>
        </w:rPr>
      </w:pPr>
      <w:r>
        <w:rPr>
          <w:rFonts w:asciiTheme="majorHAnsi" w:hAnsiTheme="majorHAnsi" w:cstheme="majorHAnsi"/>
          <w:b/>
          <w:bCs/>
          <w:sz w:val="28"/>
          <w:szCs w:val="28"/>
        </w:rPr>
        <w:lastRenderedPageBreak/>
        <w:t>V</w:t>
      </w:r>
      <w:r w:rsidRPr="00B73056">
        <w:rPr>
          <w:rFonts w:asciiTheme="majorHAnsi" w:hAnsiTheme="majorHAnsi" w:cstheme="majorHAnsi"/>
          <w:b/>
          <w:bCs/>
          <w:sz w:val="28"/>
          <w:szCs w:val="28"/>
        </w:rPr>
        <w:t xml:space="preserve">id avslut </w:t>
      </w:r>
    </w:p>
    <w:p w14:paraId="7189F139" w14:textId="77777777" w:rsidR="00163A57" w:rsidRDefault="00324771" w:rsidP="00324771">
      <w:pPr>
        <w:rPr>
          <w:rFonts w:cstheme="minorHAnsi"/>
        </w:rPr>
      </w:pPr>
      <w:r w:rsidRPr="00913EC9">
        <w:t>I slutet av insatsen sker</w:t>
      </w:r>
      <w:r w:rsidR="00163A57">
        <w:t xml:space="preserve"> </w:t>
      </w:r>
      <w:r>
        <w:t>flerpart</w:t>
      </w:r>
      <w:r w:rsidR="00163A57">
        <w:t>ssamtal</w:t>
      </w:r>
      <w:r w:rsidRPr="00913EC9">
        <w:t xml:space="preserve"> </w:t>
      </w:r>
      <w:r w:rsidR="00163A57">
        <w:t xml:space="preserve">på plats </w:t>
      </w:r>
      <w:r w:rsidRPr="00913EC9">
        <w:t>mellan</w:t>
      </w:r>
      <w:r>
        <w:t xml:space="preserve"> deltagare, </w:t>
      </w:r>
      <w:r w:rsidR="00163A57">
        <w:t xml:space="preserve">arbetsmarknadskonsulent, socialsekreterare </w:t>
      </w:r>
      <w:r>
        <w:t>och leverantör</w:t>
      </w:r>
      <w:r w:rsidRPr="00913EC9">
        <w:t xml:space="preserve"> </w:t>
      </w:r>
      <w:r w:rsidRPr="00913EC9">
        <w:rPr>
          <w:rFonts w:cstheme="minorHAnsi"/>
        </w:rPr>
        <w:t>för att skapa samsyn kring deltagarens mål och fortsättning.</w:t>
      </w:r>
      <w:r w:rsidR="00163A57">
        <w:rPr>
          <w:rFonts w:cstheme="minorHAnsi"/>
        </w:rPr>
        <w:t xml:space="preserve"> Utgångspunkten i samtalet är den </w:t>
      </w:r>
      <w:r w:rsidR="00163A57" w:rsidRPr="00163A57">
        <w:t>handlingsplan</w:t>
      </w:r>
      <w:r w:rsidR="00163A57">
        <w:t xml:space="preserve"> som följt deltagaren under insatsen. </w:t>
      </w:r>
      <w:r w:rsidRPr="00913EC9">
        <w:rPr>
          <w:rFonts w:cstheme="minorHAnsi"/>
        </w:rPr>
        <w:t xml:space="preserve"> </w:t>
      </w:r>
    </w:p>
    <w:p w14:paraId="11063E73" w14:textId="21B8C02B" w:rsidR="00324771" w:rsidRPr="00B73056" w:rsidRDefault="00324771" w:rsidP="00324771">
      <w:pPr>
        <w:rPr>
          <w:rFonts w:ascii="Times New Roman" w:hAnsi="Times New Roman" w:cs="Times New Roman"/>
        </w:rPr>
      </w:pPr>
      <w:r>
        <w:rPr>
          <w:rFonts w:ascii="Times New Roman" w:hAnsi="Times New Roman" w:cs="Times New Roman"/>
        </w:rPr>
        <w:t xml:space="preserve">Skriftlig individuell dokumentation ska </w:t>
      </w:r>
      <w:r w:rsidR="00163A57">
        <w:rPr>
          <w:rFonts w:ascii="Times New Roman" w:hAnsi="Times New Roman" w:cs="Times New Roman"/>
        </w:rPr>
        <w:t>lämnas</w:t>
      </w:r>
      <w:r>
        <w:rPr>
          <w:rFonts w:ascii="Times New Roman" w:hAnsi="Times New Roman" w:cs="Times New Roman"/>
        </w:rPr>
        <w:t xml:space="preserve"> från leverantör</w:t>
      </w:r>
      <w:r w:rsidR="00163A57">
        <w:rPr>
          <w:rFonts w:ascii="Times New Roman" w:hAnsi="Times New Roman" w:cs="Times New Roman"/>
        </w:rPr>
        <w:t xml:space="preserve"> till arbetsmarknadskonsulent innan flerpartssamtal äger rum. I dokumentationen ska det</w:t>
      </w:r>
      <w:r>
        <w:rPr>
          <w:rFonts w:ascii="Times New Roman" w:hAnsi="Times New Roman" w:cs="Times New Roman"/>
        </w:rPr>
        <w:t xml:space="preserve"> framgå vilken nivå deltagaren </w:t>
      </w:r>
      <w:r w:rsidR="005241FB">
        <w:rPr>
          <w:rFonts w:ascii="Times New Roman" w:hAnsi="Times New Roman" w:cs="Times New Roman"/>
        </w:rPr>
        <w:t>befinner sig på</w:t>
      </w:r>
      <w:r>
        <w:rPr>
          <w:rFonts w:ascii="Times New Roman" w:hAnsi="Times New Roman" w:cs="Times New Roman"/>
        </w:rPr>
        <w:t xml:space="preserve"> utifrån resultatmål</w:t>
      </w:r>
      <w:r w:rsidR="00163A57">
        <w:rPr>
          <w:rFonts w:ascii="Times New Roman" w:hAnsi="Times New Roman" w:cs="Times New Roman"/>
        </w:rPr>
        <w:t xml:space="preserve"> och vilka stegförflyttningar som gjorts. </w:t>
      </w:r>
    </w:p>
    <w:p w14:paraId="2CFBCE83" w14:textId="77777777" w:rsidR="005241FB" w:rsidRDefault="00163A57" w:rsidP="00324771">
      <w:pPr>
        <w:rPr>
          <w:rFonts w:ascii="Times New Roman" w:hAnsi="Times New Roman" w:cs="Times New Roman"/>
        </w:rPr>
      </w:pPr>
      <w:r>
        <w:rPr>
          <w:rFonts w:ascii="Times New Roman" w:hAnsi="Times New Roman" w:cs="Times New Roman"/>
        </w:rPr>
        <w:t xml:space="preserve">Vid flerpartssamtalet sker en dialog om vidare planering och vad som är ett lämpligt nästa steg. Beslutet om vidare planering tas dock alltid av socialsekreteraren. </w:t>
      </w:r>
    </w:p>
    <w:p w14:paraId="3796727B" w14:textId="7329FDD5" w:rsidR="00324771" w:rsidRDefault="00324771" w:rsidP="00324771">
      <w:pPr>
        <w:rPr>
          <w:rFonts w:ascii="Times New Roman" w:hAnsi="Times New Roman" w:cs="Times New Roman"/>
        </w:rPr>
      </w:pPr>
      <w:r>
        <w:rPr>
          <w:rFonts w:ascii="Times New Roman" w:hAnsi="Times New Roman" w:cs="Times New Roman"/>
        </w:rPr>
        <w:t>Följande frågeställningar ska besvaras</w:t>
      </w:r>
      <w:r w:rsidR="00163A57">
        <w:rPr>
          <w:rFonts w:ascii="Times New Roman" w:hAnsi="Times New Roman" w:cs="Times New Roman"/>
        </w:rPr>
        <w:t xml:space="preserve"> i flerpartssamtalet</w:t>
      </w:r>
      <w:r>
        <w:rPr>
          <w:rFonts w:ascii="Times New Roman" w:hAnsi="Times New Roman" w:cs="Times New Roman"/>
        </w:rPr>
        <w:t>:</w:t>
      </w:r>
    </w:p>
    <w:p w14:paraId="3369B576" w14:textId="77777777" w:rsidR="005241FB" w:rsidRDefault="005241FB" w:rsidP="005241FB">
      <w:pPr>
        <w:pStyle w:val="Liststycke"/>
        <w:numPr>
          <w:ilvl w:val="0"/>
          <w:numId w:val="4"/>
        </w:numPr>
      </w:pPr>
      <w:r>
        <w:t>Ä</w:t>
      </w:r>
      <w:r w:rsidR="00163A57">
        <w:t>r</w:t>
      </w:r>
      <w:r w:rsidR="00324771" w:rsidRPr="00F321E2">
        <w:t xml:space="preserve"> deltagaren redo för </w:t>
      </w:r>
      <w:r w:rsidR="00163A57" w:rsidRPr="00F321E2">
        <w:t>KC</w:t>
      </w:r>
      <w:r w:rsidR="00163A57">
        <w:t>?</w:t>
      </w:r>
      <w:r w:rsidR="00324771" w:rsidRPr="00F321E2">
        <w:t xml:space="preserve"> </w:t>
      </w:r>
    </w:p>
    <w:p w14:paraId="21B2B513" w14:textId="532E546D" w:rsidR="00324771" w:rsidRPr="00F321E2" w:rsidRDefault="00324771" w:rsidP="005241FB">
      <w:pPr>
        <w:pStyle w:val="Liststycke"/>
        <w:numPr>
          <w:ilvl w:val="1"/>
          <w:numId w:val="4"/>
        </w:numPr>
      </w:pPr>
      <w:r w:rsidRPr="00F321E2">
        <w:t>om inte varför</w:t>
      </w:r>
      <w:r w:rsidR="00163A57">
        <w:t xml:space="preserve"> och </w:t>
      </w:r>
      <w:r w:rsidRPr="00F321E2">
        <w:t>vad behövs</w:t>
      </w:r>
      <w:r w:rsidR="005241FB">
        <w:t xml:space="preserve"> i stället</w:t>
      </w:r>
      <w:r w:rsidRPr="00F321E2">
        <w:t>?</w:t>
      </w:r>
    </w:p>
    <w:p w14:paraId="7385FE2A" w14:textId="77777777" w:rsidR="005241FB" w:rsidRDefault="005241FB" w:rsidP="005241FB">
      <w:pPr>
        <w:pStyle w:val="Liststycke"/>
        <w:numPr>
          <w:ilvl w:val="0"/>
          <w:numId w:val="4"/>
        </w:numPr>
      </w:pPr>
      <w:r>
        <w:t xml:space="preserve">Är </w:t>
      </w:r>
      <w:r w:rsidR="00324771" w:rsidRPr="00F321E2">
        <w:t>deltagaren redo för SFI</w:t>
      </w:r>
      <w:r w:rsidR="00163A57">
        <w:t xml:space="preserve">? </w:t>
      </w:r>
    </w:p>
    <w:p w14:paraId="347C645F" w14:textId="27C6C755" w:rsidR="00163A57" w:rsidRDefault="005241FB" w:rsidP="005241FB">
      <w:pPr>
        <w:pStyle w:val="Liststycke"/>
        <w:numPr>
          <w:ilvl w:val="1"/>
          <w:numId w:val="4"/>
        </w:numPr>
      </w:pPr>
      <w:r>
        <w:t>Isåfall v</w:t>
      </w:r>
      <w:r w:rsidR="00163A57">
        <w:t xml:space="preserve">ilka steg behöver </w:t>
      </w:r>
      <w:r>
        <w:t>ske för inskrivning</w:t>
      </w:r>
      <w:r w:rsidR="00163A57">
        <w:t>?</w:t>
      </w:r>
    </w:p>
    <w:p w14:paraId="5FD94BF4" w14:textId="69C9B243" w:rsidR="00324771" w:rsidRPr="00F321E2" w:rsidRDefault="00163A57" w:rsidP="005241FB">
      <w:pPr>
        <w:pStyle w:val="Liststycke"/>
        <w:numPr>
          <w:ilvl w:val="0"/>
          <w:numId w:val="4"/>
        </w:numPr>
      </w:pPr>
      <w:r>
        <w:t xml:space="preserve">Om SFI </w:t>
      </w:r>
      <w:r w:rsidR="005241FB">
        <w:t xml:space="preserve">inte är </w:t>
      </w:r>
      <w:r>
        <w:t>aktuellt, varför och vad behövs</w:t>
      </w:r>
      <w:r w:rsidR="005241FB">
        <w:t xml:space="preserve"> i stället</w:t>
      </w:r>
      <w:r>
        <w:t xml:space="preserve">? </w:t>
      </w:r>
    </w:p>
    <w:p w14:paraId="52383177" w14:textId="77777777" w:rsidR="005241FB" w:rsidRPr="005241FB" w:rsidRDefault="005241FB" w:rsidP="005241FB">
      <w:pPr>
        <w:pStyle w:val="Liststycke"/>
        <w:numPr>
          <w:ilvl w:val="0"/>
          <w:numId w:val="4"/>
        </w:numPr>
        <w:rPr>
          <w:rFonts w:cs="Times New Roman"/>
          <w:b/>
          <w:sz w:val="20"/>
          <w:szCs w:val="20"/>
        </w:rPr>
      </w:pPr>
      <w:r>
        <w:t>Är det aktuellt med en annan planering från socialförvaltningen för deltagaren?</w:t>
      </w:r>
    </w:p>
    <w:p w14:paraId="2E43B65E" w14:textId="24ABF02F" w:rsidR="00324771" w:rsidRPr="005241FB" w:rsidRDefault="005241FB" w:rsidP="005241FB">
      <w:pPr>
        <w:pStyle w:val="Liststycke"/>
        <w:numPr>
          <w:ilvl w:val="1"/>
          <w:numId w:val="4"/>
        </w:numPr>
        <w:rPr>
          <w:rFonts w:cs="Times New Roman"/>
          <w:b/>
          <w:sz w:val="20"/>
          <w:szCs w:val="20"/>
        </w:rPr>
      </w:pPr>
      <w:r>
        <w:t xml:space="preserve">Isåfall vilka </w:t>
      </w:r>
      <w:r w:rsidR="00324771" w:rsidRPr="00F321E2">
        <w:t xml:space="preserve">förslag </w:t>
      </w:r>
      <w:r>
        <w:t xml:space="preserve">finns </w:t>
      </w:r>
      <w:r w:rsidR="00324771" w:rsidRPr="00F321E2">
        <w:t>på fortsatt</w:t>
      </w:r>
      <w:r>
        <w:t>a</w:t>
      </w:r>
      <w:r w:rsidR="00324771" w:rsidRPr="00F321E2">
        <w:t xml:space="preserve"> åtgärd</w:t>
      </w:r>
      <w:r w:rsidR="00163A57">
        <w:t>er?</w:t>
      </w:r>
      <w:r>
        <w:t xml:space="preserve"> Är det aktuellt med en</w:t>
      </w:r>
      <w:r w:rsidR="00163A57">
        <w:t xml:space="preserve"> arbetsträning,</w:t>
      </w:r>
      <w:r w:rsidR="00324771" w:rsidRPr="00F321E2">
        <w:t xml:space="preserve"> arbetsförmågebedömning</w:t>
      </w:r>
      <w:r w:rsidR="00163A57">
        <w:t xml:space="preserve"> </w:t>
      </w:r>
      <w:proofErr w:type="gramStart"/>
      <w:r w:rsidR="00163A57">
        <w:t>etc.</w:t>
      </w:r>
      <w:proofErr w:type="gramEnd"/>
      <w:r w:rsidR="00163A57">
        <w:t xml:space="preserve"> </w:t>
      </w:r>
    </w:p>
    <w:p w14:paraId="06417981" w14:textId="77777777" w:rsidR="00324771" w:rsidRDefault="00324771" w:rsidP="00324771"/>
    <w:p w14:paraId="7137F45F" w14:textId="77777777" w:rsidR="00324771" w:rsidRPr="00B37555" w:rsidRDefault="00324771" w:rsidP="00B37555"/>
    <w:sectPr w:rsidR="00324771" w:rsidRPr="00B37555" w:rsidSect="00BA1320">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3021" w14:textId="77777777" w:rsidR="0090730F" w:rsidRDefault="0090730F" w:rsidP="00BF282B">
      <w:pPr>
        <w:spacing w:after="0" w:line="240" w:lineRule="auto"/>
      </w:pPr>
      <w:r>
        <w:separator/>
      </w:r>
    </w:p>
  </w:endnote>
  <w:endnote w:type="continuationSeparator" w:id="0">
    <w:p w14:paraId="6EE6E9C0" w14:textId="77777777" w:rsidR="0090730F" w:rsidRDefault="0090730F"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7BA59183"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0FB1B29E" w14:textId="77777777"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324771">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324771">
                <w:t>Tom mall</w:t>
              </w:r>
            </w:sdtContent>
          </w:sdt>
        </w:p>
      </w:tc>
      <w:tc>
        <w:tcPr>
          <w:tcW w:w="1343" w:type="dxa"/>
        </w:tcPr>
        <w:p w14:paraId="2F1E0A5A" w14:textId="77777777" w:rsidR="00986A1D" w:rsidRPr="009B4E2A" w:rsidRDefault="00986A1D" w:rsidP="00841810">
          <w:pPr>
            <w:pStyle w:val="Sidfot"/>
          </w:pPr>
        </w:p>
      </w:tc>
      <w:tc>
        <w:tcPr>
          <w:tcW w:w="1917" w:type="dxa"/>
        </w:tcPr>
        <w:p w14:paraId="2E7FE5F4"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65AD40EE" w14:textId="77777777" w:rsidTr="008117AD">
      <w:tc>
        <w:tcPr>
          <w:tcW w:w="5812" w:type="dxa"/>
        </w:tcPr>
        <w:p w14:paraId="19CC408F" w14:textId="77777777" w:rsidR="00986A1D" w:rsidRPr="00F66187" w:rsidRDefault="00986A1D" w:rsidP="00841810">
          <w:pPr>
            <w:pStyle w:val="Sidfot"/>
            <w:rPr>
              <w:rStyle w:val="Platshllartext"/>
              <w:color w:val="auto"/>
            </w:rPr>
          </w:pPr>
        </w:p>
      </w:tc>
      <w:tc>
        <w:tcPr>
          <w:tcW w:w="1343" w:type="dxa"/>
        </w:tcPr>
        <w:p w14:paraId="4BD56C10" w14:textId="77777777" w:rsidR="00986A1D" w:rsidRDefault="00986A1D" w:rsidP="00841810">
          <w:pPr>
            <w:pStyle w:val="Sidfot"/>
          </w:pPr>
        </w:p>
      </w:tc>
      <w:tc>
        <w:tcPr>
          <w:tcW w:w="1917" w:type="dxa"/>
        </w:tcPr>
        <w:p w14:paraId="559F91E7" w14:textId="77777777" w:rsidR="00986A1D" w:rsidRDefault="00986A1D" w:rsidP="00841810">
          <w:pPr>
            <w:pStyle w:val="Sidfot"/>
          </w:pPr>
        </w:p>
      </w:tc>
    </w:tr>
    <w:tr w:rsidR="00986A1D" w14:paraId="31F5B1D3" w14:textId="77777777" w:rsidTr="008117AD">
      <w:tc>
        <w:tcPr>
          <w:tcW w:w="5812" w:type="dxa"/>
        </w:tcPr>
        <w:p w14:paraId="42A0C786" w14:textId="77777777" w:rsidR="00986A1D" w:rsidRDefault="00986A1D" w:rsidP="00841810">
          <w:pPr>
            <w:pStyle w:val="Sidfot"/>
          </w:pPr>
        </w:p>
      </w:tc>
      <w:tc>
        <w:tcPr>
          <w:tcW w:w="1343" w:type="dxa"/>
        </w:tcPr>
        <w:p w14:paraId="2D132A16" w14:textId="77777777" w:rsidR="00986A1D" w:rsidRDefault="00986A1D" w:rsidP="00841810">
          <w:pPr>
            <w:pStyle w:val="Sidfot"/>
          </w:pPr>
        </w:p>
      </w:tc>
      <w:tc>
        <w:tcPr>
          <w:tcW w:w="1917" w:type="dxa"/>
        </w:tcPr>
        <w:p w14:paraId="53424FA1" w14:textId="77777777" w:rsidR="00986A1D" w:rsidRDefault="00986A1D" w:rsidP="00841810">
          <w:pPr>
            <w:pStyle w:val="Sidfot"/>
          </w:pPr>
        </w:p>
      </w:tc>
    </w:tr>
  </w:tbl>
  <w:p w14:paraId="39B3B96E"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8117AD" w:rsidRPr="008117AD" w14:paraId="2426CA29" w14:textId="77777777" w:rsidTr="001F007C">
      <w:tc>
        <w:tcPr>
          <w:tcW w:w="7938" w:type="dxa"/>
        </w:tcPr>
        <w:p w14:paraId="51820A68" w14:textId="63E87746" w:rsidR="00123BFE" w:rsidRDefault="00123BFE">
          <w:pPr>
            <w:pStyle w:val="Sidfot"/>
            <w:rPr>
              <w:b/>
            </w:rPr>
          </w:pPr>
        </w:p>
      </w:tc>
      <w:tc>
        <w:tcPr>
          <w:tcW w:w="1134" w:type="dxa"/>
        </w:tcPr>
        <w:p w14:paraId="04D6166B" w14:textId="77777777" w:rsidR="00324771" w:rsidRPr="008117AD" w:rsidRDefault="00324771"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7F263EB6"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8117AD" w:rsidRPr="008117AD" w14:paraId="1A0B20E0" w14:textId="77777777" w:rsidTr="001F007C">
      <w:tc>
        <w:tcPr>
          <w:tcW w:w="7938" w:type="dxa"/>
        </w:tcPr>
        <w:p w14:paraId="1B9FC5E5" w14:textId="2E6D6D2D" w:rsidR="00123BFE" w:rsidRDefault="00123BFE">
          <w:pPr>
            <w:pStyle w:val="Sidfot"/>
          </w:pPr>
        </w:p>
      </w:tc>
      <w:tc>
        <w:tcPr>
          <w:tcW w:w="1134" w:type="dxa"/>
        </w:tcPr>
        <w:p w14:paraId="5B77B297" w14:textId="77777777" w:rsidR="00324771" w:rsidRPr="008117AD" w:rsidRDefault="00324771"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7F8F8EF" w14:textId="77777777" w:rsidR="00BD0663" w:rsidRDefault="00BD0663" w:rsidP="00DE6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8B7C" w14:textId="77777777" w:rsidR="0090730F" w:rsidRDefault="0090730F" w:rsidP="00BF282B">
      <w:pPr>
        <w:spacing w:after="0" w:line="240" w:lineRule="auto"/>
      </w:pPr>
      <w:r>
        <w:separator/>
      </w:r>
    </w:p>
  </w:footnote>
  <w:footnote w:type="continuationSeparator" w:id="0">
    <w:p w14:paraId="7D8B8A9B" w14:textId="77777777" w:rsidR="0090730F" w:rsidRDefault="0090730F"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39166D" w14:paraId="33D9DA88" w14:textId="77777777" w:rsidTr="00BC42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47C5821F" w14:textId="2015987F" w:rsidR="00123BFE" w:rsidRDefault="00324771">
          <w:pPr>
            <w:pStyle w:val="Sidhuvud"/>
            <w:spacing w:after="100"/>
            <w:rPr>
              <w:b w:val="0"/>
              <w:bCs/>
            </w:rPr>
          </w:pPr>
          <w:r>
            <w:rPr>
              <w:b w:val="0"/>
              <w:bCs/>
            </w:rPr>
            <w:t>Socialförvaltningarna Centrum, Hisingen, Nordost, Sydväst</w:t>
          </w:r>
          <w:r w:rsidR="00163A57">
            <w:rPr>
              <w:b w:val="0"/>
              <w:bCs/>
            </w:rPr>
            <w:t xml:space="preserve"> samt förvaltningen för arbetsmarknad och vuxenutbildning </w:t>
          </w:r>
        </w:p>
      </w:tc>
      <w:tc>
        <w:tcPr>
          <w:tcW w:w="3969" w:type="dxa"/>
          <w:tcBorders>
            <w:bottom w:val="nil"/>
          </w:tcBorders>
          <w:shd w:val="clear" w:color="auto" w:fill="auto"/>
        </w:tcPr>
        <w:p w14:paraId="7F1DC34A" w14:textId="77777777" w:rsidR="00324771" w:rsidRDefault="00324771" w:rsidP="0039166D">
          <w:pPr>
            <w:pStyle w:val="Sidhuvud"/>
            <w:spacing w:after="100"/>
            <w:jc w:val="right"/>
          </w:pPr>
          <w:r>
            <w:rPr>
              <w:noProof/>
              <w:lang w:eastAsia="sv-SE"/>
            </w:rPr>
            <w:drawing>
              <wp:inline distT="0" distB="0" distL="0" distR="0" wp14:anchorId="2C65FA33" wp14:editId="5F3C5190">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39166D" w14:paraId="5F5120E3" w14:textId="77777777" w:rsidTr="00BC4276">
      <w:tc>
        <w:tcPr>
          <w:tcW w:w="5103" w:type="dxa"/>
          <w:tcBorders>
            <w:top w:val="nil"/>
            <w:bottom w:val="single" w:sz="4" w:space="0" w:color="auto"/>
          </w:tcBorders>
          <w:shd w:val="clear" w:color="auto" w:fill="auto"/>
        </w:tcPr>
        <w:p w14:paraId="47A15591" w14:textId="77777777" w:rsidR="00324771" w:rsidRDefault="00324771" w:rsidP="0039166D">
          <w:pPr>
            <w:pStyle w:val="Sidhuvud"/>
            <w:spacing w:after="100"/>
          </w:pPr>
        </w:p>
      </w:tc>
      <w:tc>
        <w:tcPr>
          <w:tcW w:w="3969" w:type="dxa"/>
          <w:tcBorders>
            <w:bottom w:val="single" w:sz="4" w:space="0" w:color="auto"/>
          </w:tcBorders>
          <w:shd w:val="clear" w:color="auto" w:fill="auto"/>
        </w:tcPr>
        <w:p w14:paraId="135C846E" w14:textId="77777777" w:rsidR="00324771" w:rsidRDefault="00324771" w:rsidP="0039166D">
          <w:pPr>
            <w:pStyle w:val="Sidhuvud"/>
            <w:spacing w:after="100"/>
            <w:jc w:val="right"/>
          </w:pPr>
        </w:p>
      </w:tc>
    </w:tr>
  </w:tbl>
  <w:p w14:paraId="466795C2" w14:textId="77777777" w:rsidR="00324771" w:rsidRDefault="003247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2C53"/>
    <w:multiLevelType w:val="hybridMultilevel"/>
    <w:tmpl w:val="928A3A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F40273"/>
    <w:multiLevelType w:val="hybridMultilevel"/>
    <w:tmpl w:val="B476A8B0"/>
    <w:lvl w:ilvl="0" w:tplc="F8D46D52">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E801F68"/>
    <w:multiLevelType w:val="hybridMultilevel"/>
    <w:tmpl w:val="61462432"/>
    <w:lvl w:ilvl="0" w:tplc="0344B4B0">
      <w:start w:val="1"/>
      <w:numFmt w:val="bullet"/>
      <w:lvlText w:val="-"/>
      <w:lvlJc w:val="left"/>
      <w:pPr>
        <w:ind w:left="720" w:hanging="360"/>
      </w:pPr>
      <w:rPr>
        <w:rFonts w:ascii="Times New Roman" w:eastAsiaTheme="minorEastAsia"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85D7DED"/>
    <w:multiLevelType w:val="hybridMultilevel"/>
    <w:tmpl w:val="817AB4BC"/>
    <w:lvl w:ilvl="0" w:tplc="0344B4B0">
      <w:start w:val="1"/>
      <w:numFmt w:val="bullet"/>
      <w:lvlText w:val="-"/>
      <w:lvlJc w:val="left"/>
      <w:pPr>
        <w:ind w:left="360" w:hanging="360"/>
      </w:pPr>
      <w:rPr>
        <w:rFonts w:ascii="Times New Roman" w:eastAsiaTheme="minorEastAsia"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097016492">
    <w:abstractNumId w:val="2"/>
  </w:num>
  <w:num w:numId="2" w16cid:durableId="1403986439">
    <w:abstractNumId w:val="1"/>
  </w:num>
  <w:num w:numId="3" w16cid:durableId="850529013">
    <w:abstractNumId w:val="0"/>
  </w:num>
  <w:num w:numId="4" w16cid:durableId="187087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B6F6F"/>
    <w:rsid w:val="000C68BA"/>
    <w:rsid w:val="000C6B6F"/>
    <w:rsid w:val="000F2B85"/>
    <w:rsid w:val="0011061F"/>
    <w:rsid w:val="0011381D"/>
    <w:rsid w:val="00123BFE"/>
    <w:rsid w:val="00142FEF"/>
    <w:rsid w:val="00163A57"/>
    <w:rsid w:val="00173F0C"/>
    <w:rsid w:val="001C2218"/>
    <w:rsid w:val="001D645F"/>
    <w:rsid w:val="002313C6"/>
    <w:rsid w:val="00241F59"/>
    <w:rsid w:val="00244443"/>
    <w:rsid w:val="00257F49"/>
    <w:rsid w:val="00276ED4"/>
    <w:rsid w:val="002D09F7"/>
    <w:rsid w:val="003031B5"/>
    <w:rsid w:val="003164EC"/>
    <w:rsid w:val="00324771"/>
    <w:rsid w:val="00332A7F"/>
    <w:rsid w:val="00343A34"/>
    <w:rsid w:val="00350FEF"/>
    <w:rsid w:val="00367F49"/>
    <w:rsid w:val="00372CB4"/>
    <w:rsid w:val="00401B69"/>
    <w:rsid w:val="00414E79"/>
    <w:rsid w:val="00440D30"/>
    <w:rsid w:val="00446F47"/>
    <w:rsid w:val="00473161"/>
    <w:rsid w:val="00473C11"/>
    <w:rsid w:val="004A2C64"/>
    <w:rsid w:val="004A5252"/>
    <w:rsid w:val="004B287C"/>
    <w:rsid w:val="004C0571"/>
    <w:rsid w:val="004C78B0"/>
    <w:rsid w:val="00521790"/>
    <w:rsid w:val="005241FB"/>
    <w:rsid w:val="005729A0"/>
    <w:rsid w:val="00597ACB"/>
    <w:rsid w:val="005E6622"/>
    <w:rsid w:val="005F5390"/>
    <w:rsid w:val="00607F19"/>
    <w:rsid w:val="00613965"/>
    <w:rsid w:val="00623D4E"/>
    <w:rsid w:val="00631C23"/>
    <w:rsid w:val="0066216B"/>
    <w:rsid w:val="006772D2"/>
    <w:rsid w:val="00690A7F"/>
    <w:rsid w:val="00720B05"/>
    <w:rsid w:val="00742AE2"/>
    <w:rsid w:val="007517BE"/>
    <w:rsid w:val="00766929"/>
    <w:rsid w:val="00770200"/>
    <w:rsid w:val="007A0E1C"/>
    <w:rsid w:val="00823005"/>
    <w:rsid w:val="00831E91"/>
    <w:rsid w:val="00872DC6"/>
    <w:rsid w:val="008760F6"/>
    <w:rsid w:val="008B467A"/>
    <w:rsid w:val="008E56C2"/>
    <w:rsid w:val="0090730F"/>
    <w:rsid w:val="009326E5"/>
    <w:rsid w:val="009433F3"/>
    <w:rsid w:val="009624D4"/>
    <w:rsid w:val="009679E8"/>
    <w:rsid w:val="0098092F"/>
    <w:rsid w:val="00985ACB"/>
    <w:rsid w:val="00986A1D"/>
    <w:rsid w:val="009B4E2A"/>
    <w:rsid w:val="009D4D5C"/>
    <w:rsid w:val="00A074B5"/>
    <w:rsid w:val="00A11355"/>
    <w:rsid w:val="00A345C1"/>
    <w:rsid w:val="00A3668C"/>
    <w:rsid w:val="00A47AD9"/>
    <w:rsid w:val="00A5040F"/>
    <w:rsid w:val="00A55BC5"/>
    <w:rsid w:val="00A8112E"/>
    <w:rsid w:val="00AA0284"/>
    <w:rsid w:val="00AE5147"/>
    <w:rsid w:val="00AE5F41"/>
    <w:rsid w:val="00B10F8D"/>
    <w:rsid w:val="00B37555"/>
    <w:rsid w:val="00B428F8"/>
    <w:rsid w:val="00B456FF"/>
    <w:rsid w:val="00B63E0E"/>
    <w:rsid w:val="00BA1320"/>
    <w:rsid w:val="00BD0663"/>
    <w:rsid w:val="00BF1EC3"/>
    <w:rsid w:val="00BF282B"/>
    <w:rsid w:val="00C0363D"/>
    <w:rsid w:val="00C10045"/>
    <w:rsid w:val="00C641A1"/>
    <w:rsid w:val="00C85A21"/>
    <w:rsid w:val="00CD65E8"/>
    <w:rsid w:val="00D21D96"/>
    <w:rsid w:val="00D22966"/>
    <w:rsid w:val="00D731D2"/>
    <w:rsid w:val="00DA76F6"/>
    <w:rsid w:val="00DC59E4"/>
    <w:rsid w:val="00DC6E79"/>
    <w:rsid w:val="00DD3D57"/>
    <w:rsid w:val="00DF152D"/>
    <w:rsid w:val="00E11731"/>
    <w:rsid w:val="00E83740"/>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0DAAEE"/>
  <w15:docId w15:val="{637C0645-BC79-45EB-BF14-783E6BF4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324771"/>
    <w:pPr>
      <w:ind w:left="720"/>
      <w:contextualSpacing/>
    </w:pPr>
  </w:style>
  <w:style w:type="character" w:customStyle="1" w:styleId="normaltextrun">
    <w:name w:val="normaltextrun"/>
    <w:basedOn w:val="Standardstycketeckensnitt"/>
    <w:rsid w:val="00324771"/>
  </w:style>
  <w:style w:type="character" w:customStyle="1" w:styleId="eop">
    <w:name w:val="eop"/>
    <w:basedOn w:val="Standardstycketeckensnitt"/>
    <w:rsid w:val="00324771"/>
  </w:style>
  <w:style w:type="character" w:styleId="Kommentarsreferens">
    <w:name w:val="annotation reference"/>
    <w:basedOn w:val="Standardstycketeckensnitt"/>
    <w:uiPriority w:val="99"/>
    <w:semiHidden/>
    <w:unhideWhenUsed/>
    <w:rsid w:val="008B467A"/>
    <w:rPr>
      <w:sz w:val="16"/>
      <w:szCs w:val="16"/>
    </w:rPr>
  </w:style>
  <w:style w:type="paragraph" w:styleId="Kommentarer">
    <w:name w:val="annotation text"/>
    <w:basedOn w:val="Normal"/>
    <w:link w:val="KommentarerChar"/>
    <w:uiPriority w:val="99"/>
    <w:unhideWhenUsed/>
    <w:rsid w:val="008B467A"/>
    <w:pPr>
      <w:spacing w:line="240" w:lineRule="auto"/>
    </w:pPr>
    <w:rPr>
      <w:sz w:val="20"/>
      <w:szCs w:val="20"/>
    </w:rPr>
  </w:style>
  <w:style w:type="character" w:customStyle="1" w:styleId="KommentarerChar">
    <w:name w:val="Kommentarer Char"/>
    <w:basedOn w:val="Standardstycketeckensnitt"/>
    <w:link w:val="Kommentarer"/>
    <w:uiPriority w:val="99"/>
    <w:rsid w:val="008B467A"/>
    <w:rPr>
      <w:sz w:val="20"/>
      <w:szCs w:val="20"/>
    </w:rPr>
  </w:style>
  <w:style w:type="paragraph" w:styleId="Kommentarsmne">
    <w:name w:val="annotation subject"/>
    <w:basedOn w:val="Kommentarer"/>
    <w:next w:val="Kommentarer"/>
    <w:link w:val="KommentarsmneChar"/>
    <w:uiPriority w:val="99"/>
    <w:semiHidden/>
    <w:unhideWhenUsed/>
    <w:rsid w:val="008B467A"/>
    <w:rPr>
      <w:b/>
      <w:bCs/>
    </w:rPr>
  </w:style>
  <w:style w:type="character" w:customStyle="1" w:styleId="KommentarsmneChar">
    <w:name w:val="Kommentarsämne Char"/>
    <w:basedOn w:val="KommentarerChar"/>
    <w:link w:val="Kommentarsmne"/>
    <w:uiPriority w:val="99"/>
    <w:semiHidden/>
    <w:rsid w:val="008B46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11D79-9BA3-41C3-87E6-6AB91D9A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5263</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mall</dc:title>
  <dc:subject/>
  <dc:creator>fredrik.jansson@socialhisingen.goteborg.se</dc:creator>
  <dc:description/>
  <cp:lastModifiedBy>Fredrik Jansson</cp:lastModifiedBy>
  <cp:revision>8</cp:revision>
  <cp:lastPrinted>2017-01-05T15:29:00Z</cp:lastPrinted>
  <dcterms:created xsi:type="dcterms:W3CDTF">2026-01-16T10:34:00Z</dcterms:created>
  <dcterms:modified xsi:type="dcterms:W3CDTF">2026-03-18T13:12:00Z</dcterms:modified>
</cp:coreProperties>
</file>